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00F" w:rsidRPr="006A0ACD" w:rsidRDefault="0043700F" w:rsidP="0043700F">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ayout w:type="fixed"/>
        <w:tblLook w:val="04A0" w:firstRow="1" w:lastRow="0" w:firstColumn="1" w:lastColumn="0" w:noHBand="0" w:noVBand="1"/>
      </w:tblPr>
      <w:tblGrid>
        <w:gridCol w:w="2268"/>
        <w:gridCol w:w="1954"/>
        <w:gridCol w:w="616"/>
        <w:gridCol w:w="682"/>
        <w:gridCol w:w="536"/>
        <w:gridCol w:w="2496"/>
        <w:gridCol w:w="833"/>
        <w:gridCol w:w="490"/>
        <w:gridCol w:w="1141"/>
      </w:tblGrid>
      <w:tr w:rsidR="0043700F" w:rsidRPr="00570FB8" w:rsidTr="00E652F8">
        <w:tc>
          <w:tcPr>
            <w:tcW w:w="5520" w:type="dxa"/>
            <w:gridSpan w:val="4"/>
            <w:shd w:val="clear" w:color="auto" w:fill="C2D69B" w:themeFill="accent3" w:themeFillTint="99"/>
          </w:tcPr>
          <w:p w:rsidR="0043700F" w:rsidRPr="00570FB8" w:rsidRDefault="0043700F" w:rsidP="00E57ACE">
            <w:pPr>
              <w:rPr>
                <w:rFonts w:ascii="Times New Roman" w:hAnsi="Times New Roman" w:cs="Times New Roman"/>
                <w:sz w:val="24"/>
                <w:szCs w:val="24"/>
              </w:rPr>
            </w:pPr>
            <w:r>
              <w:rPr>
                <w:rFonts w:ascii="Times New Roman" w:hAnsi="Times New Roman" w:cs="Times New Roman"/>
                <w:b/>
                <w:sz w:val="24"/>
                <w:szCs w:val="24"/>
              </w:rPr>
              <w:t>Teacher:</w:t>
            </w:r>
          </w:p>
          <w:p w:rsidR="0043700F" w:rsidRDefault="0043700F" w:rsidP="00E57ACE">
            <w:pPr>
              <w:rPr>
                <w:rFonts w:ascii="Times New Roman" w:hAnsi="Times New Roman" w:cs="Times New Roman"/>
                <w:b/>
                <w:sz w:val="24"/>
                <w:szCs w:val="24"/>
              </w:rPr>
            </w:pPr>
            <w:r>
              <w:rPr>
                <w:rFonts w:ascii="Times New Roman" w:hAnsi="Times New Roman" w:cs="Times New Roman"/>
                <w:b/>
                <w:sz w:val="24"/>
                <w:szCs w:val="24"/>
              </w:rPr>
              <w:t>Nancy Williams</w:t>
            </w:r>
            <w:r w:rsidR="00AB020C">
              <w:rPr>
                <w:rFonts w:ascii="Times New Roman" w:hAnsi="Times New Roman" w:cs="Times New Roman"/>
                <w:b/>
                <w:sz w:val="24"/>
                <w:szCs w:val="24"/>
              </w:rPr>
              <w:t>,</w:t>
            </w:r>
          </w:p>
          <w:p w:rsidR="00AB020C" w:rsidRPr="00643719" w:rsidRDefault="00AB020C" w:rsidP="00E57ACE">
            <w:pPr>
              <w:rPr>
                <w:rFonts w:ascii="Times New Roman" w:hAnsi="Times New Roman" w:cs="Times New Roman"/>
                <w:b/>
                <w:sz w:val="24"/>
                <w:szCs w:val="24"/>
              </w:rPr>
            </w:pPr>
            <w:r>
              <w:rPr>
                <w:rFonts w:ascii="Times New Roman" w:hAnsi="Times New Roman" w:cs="Times New Roman"/>
                <w:b/>
                <w:sz w:val="24"/>
                <w:szCs w:val="24"/>
              </w:rPr>
              <w:t>Northern Elementary</w:t>
            </w:r>
          </w:p>
        </w:tc>
        <w:tc>
          <w:tcPr>
            <w:tcW w:w="4355" w:type="dxa"/>
            <w:gridSpan w:val="4"/>
            <w:shd w:val="clear" w:color="auto" w:fill="C2D69B" w:themeFill="accent3" w:themeFillTint="99"/>
          </w:tcPr>
          <w:p w:rsidR="0043700F" w:rsidRDefault="0043700F" w:rsidP="00E57AC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43700F" w:rsidRDefault="0043700F" w:rsidP="00E57ACE">
            <w:pPr>
              <w:rPr>
                <w:rFonts w:ascii="Times New Roman" w:hAnsi="Times New Roman" w:cs="Times New Roman"/>
                <w:sz w:val="24"/>
                <w:szCs w:val="24"/>
              </w:rPr>
            </w:pPr>
            <w:r>
              <w:rPr>
                <w:rFonts w:ascii="Times New Roman" w:hAnsi="Times New Roman" w:cs="Times New Roman"/>
                <w:b/>
                <w:sz w:val="24"/>
                <w:szCs w:val="24"/>
              </w:rPr>
              <w:t>2nd</w:t>
            </w:r>
          </w:p>
        </w:tc>
        <w:tc>
          <w:tcPr>
            <w:tcW w:w="1141" w:type="dxa"/>
            <w:shd w:val="clear" w:color="auto" w:fill="C2D69B" w:themeFill="accent3" w:themeFillTint="99"/>
          </w:tcPr>
          <w:p w:rsidR="0043700F" w:rsidRDefault="0043700F" w:rsidP="00E57ACE">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61477A" w:rsidRDefault="0061477A" w:rsidP="00E57ACE">
            <w:pPr>
              <w:rPr>
                <w:rFonts w:ascii="Times New Roman" w:hAnsi="Times New Roman" w:cs="Times New Roman"/>
                <w:sz w:val="24"/>
                <w:szCs w:val="10"/>
              </w:rPr>
            </w:pPr>
            <w:r>
              <w:rPr>
                <w:rFonts w:ascii="Times New Roman" w:hAnsi="Times New Roman" w:cs="Times New Roman"/>
                <w:sz w:val="24"/>
                <w:szCs w:val="10"/>
              </w:rPr>
              <w:t>August 30</w:t>
            </w:r>
            <w:r w:rsidR="0043700F">
              <w:rPr>
                <w:rFonts w:ascii="Times New Roman" w:hAnsi="Times New Roman" w:cs="Times New Roman"/>
                <w:sz w:val="24"/>
                <w:szCs w:val="10"/>
              </w:rPr>
              <w:t>, 2012</w:t>
            </w:r>
            <w:r>
              <w:rPr>
                <w:rFonts w:ascii="Times New Roman" w:hAnsi="Times New Roman" w:cs="Times New Roman"/>
                <w:sz w:val="24"/>
                <w:szCs w:val="10"/>
              </w:rPr>
              <w:t xml:space="preserve"> (#3)</w:t>
            </w:r>
          </w:p>
          <w:p w:rsidR="0061477A" w:rsidRPr="00742437" w:rsidRDefault="0061477A" w:rsidP="00E57ACE">
            <w:pPr>
              <w:rPr>
                <w:rFonts w:ascii="Times New Roman" w:hAnsi="Times New Roman" w:cs="Times New Roman"/>
                <w:b/>
                <w:sz w:val="24"/>
                <w:szCs w:val="10"/>
              </w:rPr>
            </w:pPr>
            <w:r w:rsidRPr="00742437">
              <w:rPr>
                <w:rFonts w:ascii="Times New Roman" w:hAnsi="Times New Roman" w:cs="Times New Roman"/>
                <w:b/>
                <w:sz w:val="24"/>
                <w:szCs w:val="10"/>
              </w:rPr>
              <w:t>Day 2 of Task 1</w:t>
            </w:r>
          </w:p>
        </w:tc>
      </w:tr>
      <w:tr w:rsidR="0043700F" w:rsidTr="00E652F8">
        <w:tc>
          <w:tcPr>
            <w:tcW w:w="6056" w:type="dxa"/>
            <w:gridSpan w:val="5"/>
          </w:tcPr>
          <w:p w:rsidR="0043700F" w:rsidRPr="00C92D93" w:rsidRDefault="0043700F" w:rsidP="00E57ACE">
            <w:pPr>
              <w:rPr>
                <w:rFonts w:ascii="Times New Roman" w:hAnsi="Times New Roman" w:cs="Times New Roman"/>
                <w:b/>
                <w:sz w:val="24"/>
                <w:szCs w:val="24"/>
              </w:rPr>
            </w:pPr>
            <w:r w:rsidRPr="00C92D93">
              <w:rPr>
                <w:rFonts w:ascii="Times New Roman" w:hAnsi="Times New Roman" w:cs="Times New Roman"/>
                <w:b/>
                <w:sz w:val="24"/>
                <w:szCs w:val="24"/>
              </w:rPr>
              <w:t>Unit Title:</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4960" w:type="dxa"/>
            <w:gridSpan w:val="4"/>
          </w:tcPr>
          <w:p w:rsidR="0043700F" w:rsidRPr="00942F42" w:rsidRDefault="0043700F" w:rsidP="00E57ACE">
            <w:pPr>
              <w:rPr>
                <w:rFonts w:ascii="Times New Roman" w:hAnsi="Times New Roman" w:cs="Times New Roman"/>
                <w:i/>
                <w:sz w:val="24"/>
                <w:szCs w:val="24"/>
              </w:rPr>
            </w:pPr>
            <w:r>
              <w:rPr>
                <w:rFonts w:ascii="Times New Roman" w:hAnsi="Times New Roman" w:cs="Times New Roman"/>
                <w:b/>
                <w:sz w:val="24"/>
                <w:szCs w:val="24"/>
              </w:rPr>
              <w:t xml:space="preserve">Corresponding Unit Task: </w:t>
            </w:r>
            <w:r w:rsidRPr="00FF67E3">
              <w:rPr>
                <w:rFonts w:ascii="Times New Roman" w:hAnsi="Times New Roman" w:cs="Times New Roman"/>
                <w:i/>
                <w:sz w:val="24"/>
                <w:szCs w:val="24"/>
                <w:highlight w:val="yellow"/>
              </w:rPr>
              <w:t>The performance task that this particular lesson will lead to.</w:t>
            </w:r>
          </w:p>
          <w:p w:rsidR="0043700F" w:rsidRDefault="0043700F" w:rsidP="00E57ACE">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p w:rsidR="0043700F" w:rsidRDefault="0043700F" w:rsidP="00E57ACE">
            <w:pPr>
              <w:rPr>
                <w:rFonts w:ascii="Times New Roman" w:hAnsi="Times New Roman" w:cs="Times New Roman"/>
                <w:sz w:val="24"/>
                <w:szCs w:val="24"/>
              </w:rPr>
            </w:pPr>
          </w:p>
        </w:tc>
      </w:tr>
      <w:tr w:rsidR="0043700F" w:rsidTr="00E652F8">
        <w:trPr>
          <w:trHeight w:val="737"/>
        </w:trPr>
        <w:tc>
          <w:tcPr>
            <w:tcW w:w="11016" w:type="dxa"/>
            <w:gridSpan w:val="9"/>
          </w:tcPr>
          <w:p w:rsidR="0043700F" w:rsidRDefault="0043700F" w:rsidP="00E57ACE">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43700F" w:rsidRPr="00E806ED" w:rsidRDefault="0043700F" w:rsidP="00E57ACE">
            <w:pPr>
              <w:rPr>
                <w:rFonts w:ascii="Times New Roman" w:hAnsi="Times New Roman" w:cs="Times New Roman"/>
                <w:sz w:val="24"/>
                <w:szCs w:val="24"/>
              </w:rPr>
            </w:pPr>
            <w:r>
              <w:rPr>
                <w:rFonts w:ascii="Times New Roman" w:hAnsi="Times New Roman" w:cs="Times New Roman"/>
                <w:sz w:val="24"/>
                <w:szCs w:val="24"/>
              </w:rPr>
              <w:t>How do patterns help me skip count? How do I compose numbers up to 1000? How do you know the value of a number?</w:t>
            </w:r>
          </w:p>
          <w:p w:rsidR="0043700F" w:rsidRPr="003D12B3" w:rsidRDefault="0043700F" w:rsidP="00E57ACE">
            <w:pPr>
              <w:rPr>
                <w:rFonts w:ascii="Times New Roman" w:hAnsi="Times New Roman" w:cs="Times New Roman"/>
                <w:sz w:val="24"/>
                <w:szCs w:val="24"/>
              </w:rPr>
            </w:pPr>
            <w:r w:rsidRPr="00FF67E3">
              <w:rPr>
                <w:rFonts w:ascii="Times New Roman" w:hAnsi="Times New Roman" w:cs="Times New Roman"/>
                <w:i/>
                <w:sz w:val="24"/>
                <w:szCs w:val="24"/>
                <w:highlight w:val="yellow"/>
              </w:rPr>
              <w:t>(These stay up during the entire 25 days)</w:t>
            </w:r>
          </w:p>
        </w:tc>
      </w:tr>
      <w:tr w:rsidR="0043700F" w:rsidTr="00E652F8">
        <w:trPr>
          <w:trHeight w:val="296"/>
        </w:trPr>
        <w:tc>
          <w:tcPr>
            <w:tcW w:w="9385" w:type="dxa"/>
            <w:gridSpan w:val="7"/>
            <w:shd w:val="clear" w:color="auto" w:fill="C2D69B" w:themeFill="accent3" w:themeFillTint="99"/>
          </w:tcPr>
          <w:p w:rsidR="0043700F" w:rsidRPr="008C13D7" w:rsidRDefault="0043700F" w:rsidP="00E57ACE">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1631" w:type="dxa"/>
            <w:gridSpan w:val="2"/>
            <w:shd w:val="clear" w:color="auto" w:fill="C2D69B" w:themeFill="accent3" w:themeFillTint="99"/>
          </w:tcPr>
          <w:p w:rsidR="0043700F" w:rsidRPr="008C13D7" w:rsidRDefault="0043700F" w:rsidP="00E57ACE">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43700F" w:rsidTr="00E652F8">
        <w:trPr>
          <w:trHeight w:val="737"/>
        </w:trPr>
        <w:tc>
          <w:tcPr>
            <w:tcW w:w="4838" w:type="dxa"/>
            <w:gridSpan w:val="3"/>
          </w:tcPr>
          <w:p w:rsidR="0043700F" w:rsidRPr="008C13D7" w:rsidRDefault="0043700F" w:rsidP="00E57ACE">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43700F" w:rsidRPr="00BF2DBD" w:rsidRDefault="0043700F" w:rsidP="0043700F">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Overhead of hundreds board to 1000</w:t>
            </w:r>
          </w:p>
          <w:p w:rsidR="0043700F" w:rsidRPr="00BF2DBD" w:rsidRDefault="0043700F" w:rsidP="0043700F">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Discs to cover up numbers</w:t>
            </w:r>
          </w:p>
          <w:p w:rsidR="0043700F" w:rsidRPr="00872676" w:rsidRDefault="0043700F" w:rsidP="0043700F">
            <w:pPr>
              <w:pStyle w:val="ListParagraph"/>
              <w:numPr>
                <w:ilvl w:val="0"/>
                <w:numId w:val="1"/>
              </w:numPr>
              <w:rPr>
                <w:rFonts w:ascii="Times New Roman" w:hAnsi="Times New Roman" w:cs="Times New Roman"/>
                <w:b/>
                <w:sz w:val="24"/>
                <w:szCs w:val="24"/>
              </w:rPr>
            </w:pPr>
            <w:r>
              <w:rPr>
                <w:rFonts w:ascii="Times New Roman" w:hAnsi="Times New Roman" w:cs="Times New Roman"/>
                <w:sz w:val="24"/>
                <w:szCs w:val="24"/>
              </w:rPr>
              <w:t>Large number of beans or small objects (optional)</w:t>
            </w:r>
          </w:p>
          <w:p w:rsidR="00872676" w:rsidRDefault="00872676" w:rsidP="00872676">
            <w:pPr>
              <w:ind w:left="360"/>
              <w:rPr>
                <w:rFonts w:ascii="Times New Roman" w:hAnsi="Times New Roman" w:cs="Times New Roman"/>
                <w:sz w:val="24"/>
                <w:szCs w:val="24"/>
              </w:rPr>
            </w:pPr>
            <w:hyperlink r:id="rId8" w:history="1">
              <w:r w:rsidRPr="00872676">
                <w:rPr>
                  <w:rStyle w:val="Hyperlink"/>
                  <w:rFonts w:ascii="Times New Roman" w:hAnsi="Times New Roman" w:cs="Times New Roman"/>
                  <w:sz w:val="24"/>
                  <w:szCs w:val="24"/>
                </w:rPr>
                <w:t>http://www.ictgames.com/LIFEGUARDS.html</w:t>
              </w:r>
            </w:hyperlink>
            <w:r w:rsidRPr="00872676">
              <w:rPr>
                <w:rFonts w:ascii="Times New Roman" w:hAnsi="Times New Roman" w:cs="Times New Roman"/>
                <w:sz w:val="24"/>
                <w:szCs w:val="24"/>
              </w:rPr>
              <w:t xml:space="preserve"> </w:t>
            </w:r>
          </w:p>
          <w:p w:rsidR="00872676" w:rsidRPr="00872676" w:rsidRDefault="00872676" w:rsidP="00872676">
            <w:pPr>
              <w:ind w:left="360"/>
              <w:rPr>
                <w:rFonts w:ascii="Times New Roman" w:hAnsi="Times New Roman" w:cs="Times New Roman"/>
                <w:sz w:val="24"/>
                <w:szCs w:val="24"/>
              </w:rPr>
            </w:pPr>
            <w:r>
              <w:rPr>
                <w:rFonts w:ascii="Times New Roman" w:hAnsi="Times New Roman" w:cs="Times New Roman"/>
                <w:sz w:val="24"/>
                <w:szCs w:val="24"/>
              </w:rPr>
              <w:t>This is a good game of skip counting by tens and ones using a number line.</w:t>
            </w:r>
            <w:r w:rsidR="00637409">
              <w:rPr>
                <w:rFonts w:ascii="Times New Roman" w:hAnsi="Times New Roman" w:cs="Times New Roman"/>
                <w:sz w:val="24"/>
                <w:szCs w:val="24"/>
              </w:rPr>
              <w:t xml:space="preserve"> Could be used </w:t>
            </w:r>
            <w:r w:rsidR="00733C14">
              <w:rPr>
                <w:rFonts w:ascii="Times New Roman" w:hAnsi="Times New Roman" w:cs="Times New Roman"/>
                <w:sz w:val="24"/>
                <w:szCs w:val="24"/>
              </w:rPr>
              <w:t xml:space="preserve">in </w:t>
            </w:r>
            <w:r w:rsidR="00637409">
              <w:rPr>
                <w:rFonts w:ascii="Times New Roman" w:hAnsi="Times New Roman" w:cs="Times New Roman"/>
                <w:sz w:val="24"/>
                <w:szCs w:val="24"/>
              </w:rPr>
              <w:t>a center or computer time.</w:t>
            </w:r>
          </w:p>
        </w:tc>
        <w:tc>
          <w:tcPr>
            <w:tcW w:w="4547" w:type="dxa"/>
            <w:gridSpan w:val="4"/>
          </w:tcPr>
          <w:p w:rsidR="0043700F" w:rsidRDefault="0043700F" w:rsidP="00E57ACE">
            <w:pPr>
              <w:rPr>
                <w:rFonts w:ascii="Times New Roman" w:hAnsi="Times New Roman" w:cs="Times New Roman"/>
                <w:b/>
                <w:sz w:val="24"/>
                <w:szCs w:val="24"/>
              </w:rPr>
            </w:pPr>
            <w:r>
              <w:rPr>
                <w:rFonts w:ascii="Times New Roman" w:hAnsi="Times New Roman" w:cs="Times New Roman"/>
                <w:b/>
                <w:sz w:val="24"/>
                <w:szCs w:val="24"/>
              </w:rPr>
              <w:t>Student:</w:t>
            </w:r>
          </w:p>
          <w:p w:rsidR="0043700F" w:rsidRPr="00BF2DBD" w:rsidRDefault="0043700F" w:rsidP="0043700F">
            <w:pPr>
              <w:pStyle w:val="ListParagraph"/>
              <w:numPr>
                <w:ilvl w:val="0"/>
                <w:numId w:val="2"/>
              </w:numPr>
              <w:rPr>
                <w:rFonts w:ascii="Times New Roman" w:hAnsi="Times New Roman" w:cs="Times New Roman"/>
                <w:sz w:val="24"/>
                <w:szCs w:val="24"/>
              </w:rPr>
            </w:pPr>
            <w:r w:rsidRPr="00BF2DBD">
              <w:rPr>
                <w:rFonts w:ascii="Times New Roman" w:hAnsi="Times New Roman" w:cs="Times New Roman"/>
                <w:sz w:val="24"/>
                <w:szCs w:val="24"/>
              </w:rPr>
              <w:t>Hundreds board</w:t>
            </w:r>
            <w:r>
              <w:rPr>
                <w:rFonts w:ascii="Times New Roman" w:hAnsi="Times New Roman" w:cs="Times New Roman"/>
                <w:sz w:val="24"/>
                <w:szCs w:val="24"/>
              </w:rPr>
              <w:t>s</w:t>
            </w:r>
            <w:r w:rsidRPr="00BF2DBD">
              <w:rPr>
                <w:rFonts w:ascii="Times New Roman" w:hAnsi="Times New Roman" w:cs="Times New Roman"/>
                <w:sz w:val="24"/>
                <w:szCs w:val="24"/>
              </w:rPr>
              <w:t xml:space="preserve"> </w:t>
            </w:r>
            <w:r>
              <w:rPr>
                <w:rFonts w:ascii="Times New Roman" w:hAnsi="Times New Roman" w:cs="Times New Roman"/>
                <w:sz w:val="24"/>
                <w:szCs w:val="24"/>
              </w:rPr>
              <w:t>to 1000</w:t>
            </w:r>
          </w:p>
          <w:p w:rsidR="0043700F" w:rsidRDefault="00C17999" w:rsidP="00E57ACE">
            <w:pPr>
              <w:rPr>
                <w:rFonts w:ascii="Times New Roman" w:hAnsi="Times New Roman" w:cs="Times New Roman"/>
                <w:sz w:val="24"/>
                <w:szCs w:val="24"/>
              </w:rPr>
            </w:pPr>
            <w:hyperlink r:id="rId9" w:history="1">
              <w:r w:rsidR="0043700F" w:rsidRPr="00A94F71">
                <w:rPr>
                  <w:rStyle w:val="Hyperlink"/>
                  <w:rFonts w:ascii="Times New Roman" w:hAnsi="Times New Roman" w:cs="Times New Roman"/>
                  <w:sz w:val="24"/>
                  <w:szCs w:val="24"/>
                </w:rPr>
                <w:t>http://www.treasureforteachers.com/hundchart2.pdf</w:t>
              </w:r>
            </w:hyperlink>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 xml:space="preserve"> (This is a </w:t>
            </w:r>
            <w:proofErr w:type="spellStart"/>
            <w:r>
              <w:rPr>
                <w:rFonts w:ascii="Times New Roman" w:hAnsi="Times New Roman" w:cs="Times New Roman"/>
                <w:sz w:val="24"/>
                <w:szCs w:val="24"/>
              </w:rPr>
              <w:t>hund</w:t>
            </w:r>
            <w:proofErr w:type="spellEnd"/>
            <w:r>
              <w:rPr>
                <w:rFonts w:ascii="Times New Roman" w:hAnsi="Times New Roman" w:cs="Times New Roman"/>
                <w:sz w:val="24"/>
                <w:szCs w:val="24"/>
              </w:rPr>
              <w:t xml:space="preserve"> chart that goes from 1 – 1000)</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It would be best to copy on cardstock to use often as well as worksheet for students to use in this lesson</w:t>
            </w:r>
          </w:p>
          <w:p w:rsidR="0043700F" w:rsidRDefault="0043700F" w:rsidP="0043700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Discs to cover up numbers for each student</w:t>
            </w:r>
          </w:p>
          <w:p w:rsidR="0043700F" w:rsidRDefault="0043700F" w:rsidP="0043700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Student Math journals</w:t>
            </w:r>
          </w:p>
          <w:p w:rsidR="0043700F" w:rsidRPr="00BF2DBD" w:rsidRDefault="0043700F" w:rsidP="0043700F">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pencil</w:t>
            </w:r>
          </w:p>
          <w:p w:rsidR="0043700F" w:rsidRDefault="0043700F" w:rsidP="00E57ACE">
            <w:pPr>
              <w:rPr>
                <w:rFonts w:ascii="Times New Roman" w:hAnsi="Times New Roman" w:cs="Times New Roman"/>
                <w:b/>
                <w:sz w:val="24"/>
                <w:szCs w:val="24"/>
              </w:rPr>
            </w:pPr>
          </w:p>
          <w:p w:rsidR="00733C14" w:rsidRDefault="00733C14" w:rsidP="00E57ACE">
            <w:pPr>
              <w:rPr>
                <w:rFonts w:ascii="Times New Roman" w:hAnsi="Times New Roman" w:cs="Times New Roman"/>
                <w:b/>
                <w:sz w:val="24"/>
                <w:szCs w:val="24"/>
              </w:rPr>
            </w:pPr>
          </w:p>
          <w:p w:rsidR="00733C14" w:rsidRDefault="00733C14" w:rsidP="00E57ACE">
            <w:pPr>
              <w:rPr>
                <w:rFonts w:ascii="Times New Roman" w:hAnsi="Times New Roman" w:cs="Times New Roman"/>
                <w:b/>
                <w:sz w:val="24"/>
                <w:szCs w:val="24"/>
              </w:rPr>
            </w:pPr>
          </w:p>
        </w:tc>
        <w:tc>
          <w:tcPr>
            <w:tcW w:w="1631" w:type="dxa"/>
            <w:gridSpan w:val="2"/>
          </w:tcPr>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 xml:space="preserve">hundreds  tens   ones   </w:t>
            </w:r>
          </w:p>
          <w:p w:rsidR="0043700F" w:rsidRPr="003D12B3" w:rsidRDefault="0043700F" w:rsidP="00E57ACE">
            <w:pPr>
              <w:rPr>
                <w:rFonts w:ascii="Times New Roman" w:hAnsi="Times New Roman" w:cs="Times New Roman"/>
                <w:sz w:val="24"/>
                <w:szCs w:val="24"/>
              </w:rPr>
            </w:pPr>
            <w:r>
              <w:rPr>
                <w:rFonts w:ascii="Times New Roman" w:hAnsi="Times New Roman" w:cs="Times New Roman"/>
                <w:sz w:val="24"/>
                <w:szCs w:val="24"/>
              </w:rPr>
              <w:t>skip counting</w:t>
            </w:r>
          </w:p>
          <w:p w:rsidR="0043700F" w:rsidRDefault="0043700F" w:rsidP="00E57ACE">
            <w:pPr>
              <w:rPr>
                <w:rFonts w:ascii="Times New Roman" w:hAnsi="Times New Roman" w:cs="Times New Roman"/>
                <w:b/>
                <w:sz w:val="24"/>
                <w:szCs w:val="24"/>
              </w:rPr>
            </w:pPr>
          </w:p>
          <w:p w:rsidR="0043700F" w:rsidRPr="008C13D7" w:rsidRDefault="0043700F" w:rsidP="00E57ACE">
            <w:pPr>
              <w:rPr>
                <w:rFonts w:ascii="Times New Roman" w:hAnsi="Times New Roman" w:cs="Times New Roman"/>
                <w:b/>
                <w:sz w:val="24"/>
                <w:szCs w:val="24"/>
              </w:rPr>
            </w:pPr>
          </w:p>
        </w:tc>
      </w:tr>
      <w:tr w:rsidR="0043700F" w:rsidTr="00E652F8">
        <w:trPr>
          <w:trHeight w:val="368"/>
        </w:trPr>
        <w:tc>
          <w:tcPr>
            <w:tcW w:w="11016" w:type="dxa"/>
            <w:gridSpan w:val="9"/>
            <w:shd w:val="clear" w:color="auto" w:fill="C2D69B" w:themeFill="accent3" w:themeFillTint="99"/>
          </w:tcPr>
          <w:p w:rsidR="0043700F" w:rsidRPr="003D7D31" w:rsidRDefault="0043700F" w:rsidP="00E57ACE">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43700F" w:rsidTr="00E652F8">
        <w:trPr>
          <w:trHeight w:val="737"/>
        </w:trPr>
        <w:tc>
          <w:tcPr>
            <w:tcW w:w="2268" w:type="dxa"/>
            <w:vMerge w:val="restart"/>
          </w:tcPr>
          <w:p w:rsidR="0043700F" w:rsidRPr="00D85633" w:rsidRDefault="0043700F" w:rsidP="00E57ACE">
            <w:pPr>
              <w:jc w:val="center"/>
              <w:rPr>
                <w:rFonts w:ascii="Times New Roman" w:hAnsi="Times New Roman" w:cs="Times New Roman"/>
                <w:b/>
              </w:rPr>
            </w:pPr>
            <w:r w:rsidRPr="00D85633">
              <w:rPr>
                <w:rFonts w:ascii="Times New Roman" w:hAnsi="Times New Roman" w:cs="Times New Roman"/>
                <w:b/>
              </w:rPr>
              <w:t xml:space="preserve">8 Mathematical Practices: </w:t>
            </w:r>
          </w:p>
          <w:p w:rsidR="0043700F" w:rsidRPr="00D85633" w:rsidRDefault="0043700F" w:rsidP="00E57AC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ECD4C51" wp14:editId="64F5A3FA">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43700F" w:rsidRPr="007B401D" w:rsidRDefault="0043700F" w:rsidP="00E57ACE">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EA0A4E2" wp14:editId="33E23DA1">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43700F" w:rsidRPr="00D85633" w:rsidRDefault="0043700F" w:rsidP="00E57AC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96326ED" wp14:editId="3BD918FB">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43700F" w:rsidRPr="00D85633" w:rsidRDefault="0043700F" w:rsidP="00E57AC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2A02895" wp14:editId="254195FA">
                  <wp:extent cx="91440" cy="79375"/>
                  <wp:effectExtent l="1905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accent2"/>
                          </a:solid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43700F" w:rsidRPr="00D85633" w:rsidRDefault="0043700F" w:rsidP="00E57AC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02353FC" wp14:editId="4659E548">
                  <wp:extent cx="91440" cy="79375"/>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accent2"/>
                          </a:solid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43700F" w:rsidRPr="00D85633" w:rsidRDefault="0043700F" w:rsidP="00E57ACE">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1BDC2DE" wp14:editId="67E96B9A">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43700F" w:rsidRPr="00D85633" w:rsidRDefault="0043700F" w:rsidP="00E57ACE">
            <w:pPr>
              <w:rPr>
                <w:rFonts w:ascii="Times New Roman" w:hAnsi="Times New Roman" w:cs="Times New Roman"/>
                <w:sz w:val="18"/>
                <w:szCs w:val="18"/>
              </w:rPr>
            </w:pPr>
            <w:r>
              <w:rPr>
                <w:rFonts w:ascii="Times New Roman" w:hAnsi="Times New Roman" w:cs="Times New Roman"/>
                <w:noProof/>
                <w:sz w:val="18"/>
                <w:szCs w:val="18"/>
              </w:rPr>
              <w:lastRenderedPageBreak/>
              <w:drawing>
                <wp:inline distT="0" distB="0" distL="0" distR="0" wp14:anchorId="00D1F28E" wp14:editId="1152E284">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43700F" w:rsidRPr="00D85633" w:rsidRDefault="00C17999" w:rsidP="00E57ACE">
            <w:pPr>
              <w:rPr>
                <w:rFonts w:ascii="Times New Roman" w:hAnsi="Times New Roman" w:cs="Times New Roman"/>
                <w:sz w:val="20"/>
                <w:szCs w:val="20"/>
              </w:rPr>
            </w:pPr>
            <w:r>
              <w:rPr>
                <w:rFonts w:ascii="Times New Roman" w:hAnsi="Times New Roman" w:cs="Times New Roman"/>
                <w:noProof/>
                <w:color w:val="FF0000"/>
                <w:sz w:val="18"/>
                <w:szCs w:val="18"/>
              </w:rPr>
              <w:pict>
                <v:rect id="Rectangle 1" o:spid="_x0000_s1026" style="position:absolute;margin-left:.2pt;margin-top:1.7pt;width:6.65pt;height:5.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color="#c0504d [3205]" strokecolor="black [3213]" strokeweight=".25pt"/>
              </w:pict>
            </w:r>
            <w:r w:rsidR="0043700F">
              <w:rPr>
                <w:rFonts w:ascii="Times New Roman" w:hAnsi="Times New Roman" w:cs="Times New Roman"/>
                <w:sz w:val="18"/>
                <w:szCs w:val="18"/>
              </w:rPr>
              <w:t xml:space="preserve">      </w:t>
            </w:r>
            <w:r w:rsidR="0043700F" w:rsidRPr="00D85633">
              <w:rPr>
                <w:rFonts w:ascii="Times New Roman" w:hAnsi="Times New Roman" w:cs="Times New Roman"/>
                <w:sz w:val="18"/>
                <w:szCs w:val="18"/>
              </w:rPr>
              <w:t>8.  Look for and express regularity in repeated reasoning.</w:t>
            </w:r>
          </w:p>
        </w:tc>
        <w:tc>
          <w:tcPr>
            <w:tcW w:w="8748" w:type="dxa"/>
            <w:gridSpan w:val="8"/>
          </w:tcPr>
          <w:p w:rsidR="0043700F" w:rsidRPr="00DD2929" w:rsidRDefault="0043700F" w:rsidP="00E57ACE">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43700F" w:rsidRDefault="0043700F" w:rsidP="00E57ACE">
            <w:pPr>
              <w:rPr>
                <w:rFonts w:ascii="Times New Roman" w:hAnsi="Times New Roman" w:cs="Times New Roman"/>
                <w:b/>
                <w:i/>
                <w:sz w:val="24"/>
                <w:szCs w:val="24"/>
              </w:rPr>
            </w:pPr>
            <w:proofErr w:type="gramStart"/>
            <w:r>
              <w:rPr>
                <w:rFonts w:ascii="Times New Roman" w:hAnsi="Times New Roman" w:cs="Times New Roman"/>
                <w:b/>
                <w:sz w:val="24"/>
                <w:szCs w:val="24"/>
              </w:rPr>
              <w:t>2.NBT.1</w:t>
            </w:r>
            <w:proofErr w:type="gramEnd"/>
            <w:r>
              <w:rPr>
                <w:rFonts w:ascii="Times New Roman" w:hAnsi="Times New Roman" w:cs="Times New Roman"/>
                <w:b/>
                <w:sz w:val="24"/>
                <w:szCs w:val="24"/>
              </w:rPr>
              <w:t xml:space="preserve">:  </w:t>
            </w:r>
            <w:r>
              <w:rPr>
                <w:rFonts w:ascii="Times New Roman" w:hAnsi="Times New Roman" w:cs="Times New Roman"/>
                <w:b/>
                <w:i/>
                <w:sz w:val="24"/>
                <w:szCs w:val="24"/>
              </w:rPr>
              <w:t>Understand that the 3-digits of a 3-digit number represent the amount of hundreds, tens, and ones.</w:t>
            </w:r>
          </w:p>
          <w:p w:rsidR="0043700F" w:rsidRPr="00DD2929" w:rsidRDefault="0043700F" w:rsidP="00E57ACE">
            <w:pPr>
              <w:rPr>
                <w:rFonts w:ascii="Times New Roman" w:hAnsi="Times New Roman" w:cs="Times New Roman"/>
                <w:b/>
                <w:i/>
                <w:sz w:val="24"/>
                <w:szCs w:val="24"/>
              </w:rPr>
            </w:pPr>
            <w:proofErr w:type="gramStart"/>
            <w:r>
              <w:rPr>
                <w:rFonts w:ascii="Times New Roman" w:hAnsi="Times New Roman" w:cs="Times New Roman"/>
                <w:b/>
                <w:sz w:val="24"/>
                <w:szCs w:val="24"/>
              </w:rPr>
              <w:t>2.NBT.2</w:t>
            </w:r>
            <w:proofErr w:type="gramEnd"/>
            <w:r>
              <w:rPr>
                <w:rFonts w:ascii="Times New Roman" w:hAnsi="Times New Roman" w:cs="Times New Roman"/>
                <w:b/>
                <w:sz w:val="24"/>
                <w:szCs w:val="24"/>
              </w:rPr>
              <w:t xml:space="preserve">:  </w:t>
            </w:r>
            <w:r>
              <w:rPr>
                <w:rFonts w:ascii="Times New Roman" w:hAnsi="Times New Roman" w:cs="Times New Roman"/>
                <w:b/>
                <w:i/>
                <w:sz w:val="24"/>
                <w:szCs w:val="24"/>
              </w:rPr>
              <w:t>Count within a 1000; skip count by 5’s, 10’s, 100’s.</w:t>
            </w:r>
          </w:p>
          <w:p w:rsidR="0043700F" w:rsidRPr="008C13D7" w:rsidRDefault="0043700F" w:rsidP="00E57ACE">
            <w:pPr>
              <w:rPr>
                <w:rFonts w:ascii="Times New Roman" w:hAnsi="Times New Roman" w:cs="Times New Roman"/>
                <w:b/>
                <w:sz w:val="24"/>
                <w:szCs w:val="24"/>
              </w:rPr>
            </w:pPr>
          </w:p>
        </w:tc>
      </w:tr>
      <w:tr w:rsidR="0043700F" w:rsidTr="00E652F8">
        <w:trPr>
          <w:trHeight w:val="737"/>
        </w:trPr>
        <w:tc>
          <w:tcPr>
            <w:tcW w:w="2268" w:type="dxa"/>
            <w:vMerge/>
          </w:tcPr>
          <w:p w:rsidR="0043700F" w:rsidRDefault="0043700F" w:rsidP="00E57ACE">
            <w:pPr>
              <w:rPr>
                <w:rFonts w:ascii="Times New Roman" w:hAnsi="Times New Roman" w:cs="Times New Roman"/>
                <w:b/>
                <w:sz w:val="24"/>
                <w:szCs w:val="24"/>
              </w:rPr>
            </w:pPr>
          </w:p>
        </w:tc>
        <w:tc>
          <w:tcPr>
            <w:tcW w:w="8748" w:type="dxa"/>
            <w:gridSpan w:val="8"/>
          </w:tcPr>
          <w:p w:rsidR="0043700F" w:rsidRDefault="0043700F" w:rsidP="00E57ACE">
            <w:pPr>
              <w:rPr>
                <w:rFonts w:ascii="Times New Roman" w:hAnsi="Times New Roman" w:cs="Times New Roman"/>
                <w:b/>
                <w:sz w:val="24"/>
                <w:szCs w:val="24"/>
              </w:rPr>
            </w:pPr>
            <w:r>
              <w:rPr>
                <w:rFonts w:ascii="Times New Roman" w:hAnsi="Times New Roman" w:cs="Times New Roman"/>
                <w:b/>
                <w:sz w:val="24"/>
                <w:szCs w:val="24"/>
              </w:rPr>
              <w:t xml:space="preserve">I Can Statement(s): </w:t>
            </w:r>
            <w:r w:rsidRPr="00FF67E3">
              <w:rPr>
                <w:rFonts w:ascii="Times New Roman" w:hAnsi="Times New Roman" w:cs="Times New Roman"/>
                <w:i/>
                <w:sz w:val="24"/>
                <w:szCs w:val="24"/>
                <w:highlight w:val="yellow"/>
              </w:rPr>
              <w:t>(These will be present during this lesson only)</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I can skip-count to 1000 by 10’s and 100’s to 1000. (100s will be tomorrow).</w:t>
            </w:r>
          </w:p>
          <w:p w:rsidR="0043700F" w:rsidRPr="003D12B3" w:rsidRDefault="0043700F" w:rsidP="00E57ACE">
            <w:pPr>
              <w:rPr>
                <w:rFonts w:ascii="Times New Roman" w:hAnsi="Times New Roman" w:cs="Times New Roman"/>
                <w:sz w:val="24"/>
                <w:szCs w:val="24"/>
              </w:rPr>
            </w:pPr>
            <w:r>
              <w:rPr>
                <w:rFonts w:ascii="Times New Roman" w:hAnsi="Times New Roman" w:cs="Times New Roman"/>
                <w:sz w:val="24"/>
                <w:szCs w:val="24"/>
              </w:rPr>
              <w:t>I can understand that each digit in a 3-digit number represents hundreds, tens and ones.</w:t>
            </w:r>
          </w:p>
          <w:p w:rsidR="0043700F" w:rsidRDefault="0043700F" w:rsidP="00E57ACE">
            <w:pPr>
              <w:rPr>
                <w:rFonts w:ascii="Times New Roman" w:hAnsi="Times New Roman" w:cs="Times New Roman"/>
                <w:b/>
                <w:sz w:val="24"/>
                <w:szCs w:val="24"/>
              </w:rPr>
            </w:pPr>
          </w:p>
        </w:tc>
      </w:tr>
      <w:tr w:rsidR="0043700F" w:rsidTr="00E652F8">
        <w:trPr>
          <w:trHeight w:val="737"/>
        </w:trPr>
        <w:tc>
          <w:tcPr>
            <w:tcW w:w="2268" w:type="dxa"/>
            <w:vMerge/>
          </w:tcPr>
          <w:p w:rsidR="0043700F" w:rsidRDefault="0043700F" w:rsidP="00E57ACE">
            <w:pPr>
              <w:rPr>
                <w:rFonts w:ascii="Times New Roman" w:hAnsi="Times New Roman" w:cs="Times New Roman"/>
                <w:sz w:val="24"/>
                <w:szCs w:val="24"/>
              </w:rPr>
            </w:pPr>
          </w:p>
        </w:tc>
        <w:tc>
          <w:tcPr>
            <w:tcW w:w="8748" w:type="dxa"/>
            <w:gridSpan w:val="8"/>
          </w:tcPr>
          <w:p w:rsidR="0043700F" w:rsidRDefault="0043700F" w:rsidP="00E57AC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Pr="00FF67E3">
              <w:rPr>
                <w:rFonts w:ascii="Times New Roman" w:hAnsi="Times New Roman" w:cs="Times New Roman"/>
                <w:i/>
                <w:sz w:val="24"/>
                <w:szCs w:val="24"/>
                <w:highlight w:val="yellow"/>
              </w:rPr>
              <w:t>(How will students become cognitively engaged and focused?)</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 xml:space="preserve">Play Cherry Pie:  Have students sit in a circle on the carpet. Give students a number to </w:t>
            </w:r>
            <w:r>
              <w:rPr>
                <w:rFonts w:ascii="Times New Roman" w:hAnsi="Times New Roman" w:cs="Times New Roman"/>
                <w:sz w:val="24"/>
                <w:szCs w:val="24"/>
              </w:rPr>
              <w:lastRenderedPageBreak/>
              <w:t>start with (30) and have children count by 10s until everyone has said a number. Then start higher, 145 and do the same with 10s again. Write the numbers on the board as they are saying them. Do the same for 100’s. Ask children to tell about the changes in each number.</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OR TEACH RINGO RANGO SONG.</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Show students a huge amount of beans. Ask them to share strategies of how to count the beans and then model the various ways.</w:t>
            </w:r>
          </w:p>
        </w:tc>
      </w:tr>
      <w:tr w:rsidR="0043700F" w:rsidTr="00E652F8">
        <w:trPr>
          <w:trHeight w:val="737"/>
        </w:trPr>
        <w:tc>
          <w:tcPr>
            <w:tcW w:w="2268" w:type="dxa"/>
            <w:vMerge/>
          </w:tcPr>
          <w:p w:rsidR="0043700F" w:rsidRDefault="0043700F" w:rsidP="00E57ACE">
            <w:pPr>
              <w:rPr>
                <w:rFonts w:ascii="Times New Roman" w:hAnsi="Times New Roman" w:cs="Times New Roman"/>
                <w:b/>
                <w:sz w:val="24"/>
                <w:szCs w:val="24"/>
              </w:rPr>
            </w:pPr>
          </w:p>
        </w:tc>
        <w:tc>
          <w:tcPr>
            <w:tcW w:w="8748" w:type="dxa"/>
            <w:gridSpan w:val="8"/>
          </w:tcPr>
          <w:p w:rsidR="0043700F" w:rsidRDefault="0043700F" w:rsidP="00E57ACE">
            <w:pPr>
              <w:rPr>
                <w:rFonts w:ascii="Times New Roman" w:hAnsi="Times New Roman" w:cs="Times New Roman"/>
                <w:b/>
                <w:sz w:val="24"/>
                <w:szCs w:val="24"/>
              </w:rPr>
            </w:pPr>
            <w:r>
              <w:rPr>
                <w:rFonts w:ascii="Times New Roman" w:hAnsi="Times New Roman" w:cs="Times New Roman"/>
                <w:b/>
                <w:sz w:val="24"/>
                <w:szCs w:val="24"/>
              </w:rPr>
              <w:t>Teacher Directed:</w:t>
            </w:r>
          </w:p>
          <w:p w:rsidR="00A36E1E" w:rsidRPr="00A36E1E" w:rsidRDefault="00A36E1E" w:rsidP="00E57ACE">
            <w:pPr>
              <w:rPr>
                <w:rFonts w:ascii="Times New Roman" w:hAnsi="Times New Roman" w:cs="Times New Roman"/>
                <w:sz w:val="24"/>
                <w:szCs w:val="24"/>
              </w:rPr>
            </w:pPr>
            <w:r>
              <w:rPr>
                <w:rFonts w:ascii="Times New Roman" w:hAnsi="Times New Roman" w:cs="Times New Roman"/>
                <w:b/>
                <w:sz w:val="24"/>
                <w:szCs w:val="24"/>
              </w:rPr>
              <w:t xml:space="preserve">This part is for exposure: </w:t>
            </w:r>
            <w:r>
              <w:rPr>
                <w:rFonts w:ascii="Times New Roman" w:hAnsi="Times New Roman" w:cs="Times New Roman"/>
                <w:sz w:val="24"/>
                <w:szCs w:val="24"/>
              </w:rPr>
              <w:t>Show students a number line with increments evenly spread out but without numbers.  Put 200 on one end and 310 on the other end. Ask students to count by 10s and model how to move on the number line by drawing arrows to each increment. As you are writing the arrows, write the number under each increment. Explain to students that this is another method for counting on, besides using hundreds boards. Do this a few times with various numbers. Have students tell you what numbers to write at each increment.</w:t>
            </w:r>
          </w:p>
          <w:p w:rsidR="00A36E1E" w:rsidRDefault="00A36E1E" w:rsidP="00E57ACE">
            <w:pPr>
              <w:rPr>
                <w:rFonts w:ascii="Times New Roman" w:hAnsi="Times New Roman" w:cs="Times New Roman"/>
                <w:b/>
                <w:szCs w:val="24"/>
              </w:rPr>
            </w:pPr>
          </w:p>
          <w:p w:rsidR="0043700F" w:rsidRPr="00A36E1E" w:rsidRDefault="0043700F" w:rsidP="00E57ACE">
            <w:pPr>
              <w:rPr>
                <w:rFonts w:ascii="Times New Roman" w:hAnsi="Times New Roman" w:cs="Times New Roman"/>
                <w:b/>
                <w:szCs w:val="24"/>
              </w:rPr>
            </w:pPr>
            <w:r w:rsidRPr="00A36E1E">
              <w:rPr>
                <w:rFonts w:ascii="Times New Roman" w:hAnsi="Times New Roman" w:cs="Times New Roman"/>
                <w:b/>
                <w:szCs w:val="24"/>
              </w:rPr>
              <w:t>Similar to yesterday, only this time do this with 100s.</w:t>
            </w:r>
          </w:p>
          <w:p w:rsidR="0043700F" w:rsidRPr="00A36E1E" w:rsidRDefault="0043700F" w:rsidP="00E57ACE">
            <w:pPr>
              <w:rPr>
                <w:rFonts w:ascii="Times New Roman" w:hAnsi="Times New Roman" w:cs="Times New Roman"/>
                <w:szCs w:val="24"/>
              </w:rPr>
            </w:pPr>
            <w:r w:rsidRPr="00A36E1E">
              <w:rPr>
                <w:rFonts w:ascii="Times New Roman" w:hAnsi="Times New Roman" w:cs="Times New Roman"/>
                <w:szCs w:val="24"/>
              </w:rPr>
              <w:t xml:space="preserve">Using a large or overhead 100s board 1- 100 (but have the following boards ready). </w:t>
            </w:r>
            <w:proofErr w:type="gramStart"/>
            <w:r w:rsidRPr="00A36E1E">
              <w:rPr>
                <w:rFonts w:ascii="Times New Roman" w:hAnsi="Times New Roman" w:cs="Times New Roman"/>
                <w:szCs w:val="24"/>
              </w:rPr>
              <w:t>Review yesterday’s lesson by placing a chip on 50 and have</w:t>
            </w:r>
            <w:proofErr w:type="gramEnd"/>
            <w:r w:rsidRPr="00A36E1E">
              <w:rPr>
                <w:rFonts w:ascii="Times New Roman" w:hAnsi="Times New Roman" w:cs="Times New Roman"/>
                <w:szCs w:val="24"/>
              </w:rPr>
              <w:t xml:space="preserve"> students tell you to count by 10s and place a chip on each number. Once again, when they get to 100, ask </w:t>
            </w:r>
            <w:proofErr w:type="spellStart"/>
            <w:r w:rsidRPr="00A36E1E">
              <w:rPr>
                <w:rFonts w:ascii="Times New Roman" w:hAnsi="Times New Roman" w:cs="Times New Roman"/>
                <w:szCs w:val="24"/>
              </w:rPr>
              <w:t>st</w:t>
            </w:r>
            <w:proofErr w:type="spellEnd"/>
            <w:r w:rsidRPr="00A36E1E">
              <w:rPr>
                <w:rFonts w:ascii="Times New Roman" w:hAnsi="Times New Roman" w:cs="Times New Roman"/>
                <w:szCs w:val="24"/>
              </w:rPr>
              <w:t xml:space="preserve"> to tell you what’s next. Remove the overhead and put the 101 – 200 board and do the same. Continue to do this until they get to the end of each board. Have children tell about the patterns they see. </w:t>
            </w:r>
          </w:p>
          <w:p w:rsidR="00733C14" w:rsidRDefault="0043700F" w:rsidP="00E57ACE">
            <w:pPr>
              <w:rPr>
                <w:rFonts w:ascii="Times New Roman" w:hAnsi="Times New Roman" w:cs="Times New Roman"/>
                <w:szCs w:val="24"/>
              </w:rPr>
            </w:pPr>
            <w:r w:rsidRPr="00A36E1E">
              <w:rPr>
                <w:rFonts w:ascii="Times New Roman" w:hAnsi="Times New Roman" w:cs="Times New Roman"/>
                <w:szCs w:val="24"/>
              </w:rPr>
              <w:t>Now start with __00 and ask children to count by 100s. Place chips on these numbers and see if students recognize patterns similar to yesterday’s counting by 10s.</w:t>
            </w:r>
            <w:r w:rsidR="00002073">
              <w:rPr>
                <w:rFonts w:ascii="Times New Roman" w:hAnsi="Times New Roman" w:cs="Times New Roman"/>
                <w:szCs w:val="24"/>
              </w:rPr>
              <w:t xml:space="preserve"> At this time, show students the number line again with 200 – 700 on the line. </w:t>
            </w:r>
          </w:p>
          <w:p w:rsidR="0043700F" w:rsidRPr="00A36E1E" w:rsidRDefault="00733C14" w:rsidP="00E57ACE">
            <w:pPr>
              <w:rPr>
                <w:rFonts w:ascii="Times New Roman" w:hAnsi="Times New Roman" w:cs="Times New Roman"/>
                <w:szCs w:val="24"/>
              </w:rPr>
            </w:pPr>
            <w:r>
              <w:rPr>
                <w:rFonts w:ascii="Times New Roman" w:hAnsi="Times New Roman" w:cs="Times New Roman"/>
                <w:b/>
                <w:szCs w:val="24"/>
              </w:rPr>
              <w:t xml:space="preserve">For exposure again: </w:t>
            </w:r>
            <w:r w:rsidR="00002073">
              <w:rPr>
                <w:rFonts w:ascii="Times New Roman" w:hAnsi="Times New Roman" w:cs="Times New Roman"/>
                <w:szCs w:val="24"/>
              </w:rPr>
              <w:t xml:space="preserve">Model for students how to move on the number line counting </w:t>
            </w:r>
            <w:r>
              <w:rPr>
                <w:rFonts w:ascii="Times New Roman" w:hAnsi="Times New Roman" w:cs="Times New Roman"/>
                <w:szCs w:val="24"/>
              </w:rPr>
              <w:t>by 100s writing numbers 400 – 1000.</w:t>
            </w:r>
          </w:p>
          <w:p w:rsidR="0043700F" w:rsidRPr="00BC61F2" w:rsidRDefault="0043700F" w:rsidP="00E57ACE">
            <w:pPr>
              <w:rPr>
                <w:rFonts w:ascii="Times New Roman" w:hAnsi="Times New Roman" w:cs="Times New Roman"/>
                <w:sz w:val="24"/>
                <w:szCs w:val="24"/>
              </w:rPr>
            </w:pPr>
          </w:p>
        </w:tc>
      </w:tr>
      <w:tr w:rsidR="0043700F" w:rsidTr="00E652F8">
        <w:trPr>
          <w:trHeight w:val="737"/>
        </w:trPr>
        <w:tc>
          <w:tcPr>
            <w:tcW w:w="2268" w:type="dxa"/>
            <w:vMerge/>
          </w:tcPr>
          <w:p w:rsidR="0043700F" w:rsidRDefault="0043700F" w:rsidP="00E57ACE">
            <w:pPr>
              <w:rPr>
                <w:rFonts w:ascii="Times New Roman" w:hAnsi="Times New Roman" w:cs="Times New Roman"/>
                <w:b/>
                <w:sz w:val="24"/>
                <w:szCs w:val="24"/>
              </w:rPr>
            </w:pPr>
          </w:p>
        </w:tc>
        <w:tc>
          <w:tcPr>
            <w:tcW w:w="8748" w:type="dxa"/>
            <w:gridSpan w:val="8"/>
          </w:tcPr>
          <w:p w:rsidR="0043700F" w:rsidRDefault="0043700F" w:rsidP="00E57ACE">
            <w:pPr>
              <w:rPr>
                <w:rFonts w:ascii="Times New Roman" w:hAnsi="Times New Roman" w:cs="Times New Roman"/>
                <w:b/>
                <w:sz w:val="24"/>
                <w:szCs w:val="24"/>
              </w:rPr>
            </w:pPr>
            <w:r>
              <w:rPr>
                <w:rFonts w:ascii="Times New Roman" w:hAnsi="Times New Roman" w:cs="Times New Roman"/>
                <w:b/>
                <w:sz w:val="24"/>
                <w:szCs w:val="24"/>
              </w:rPr>
              <w:t>Guided Practice:</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 xml:space="preserve">Pass out various 100 boards to pairs of students so that each set of partners have different boards (1-100, 101-200, 201-300, etc.) and chips to cover numbers.  If you have more than 20 students, you can put a group of 3 with one board. </w:t>
            </w:r>
          </w:p>
          <w:p w:rsidR="0043700F" w:rsidRDefault="0043700F" w:rsidP="00E57ACE">
            <w:pPr>
              <w:rPr>
                <w:rFonts w:ascii="Times New Roman" w:hAnsi="Times New Roman" w:cs="Times New Roman"/>
                <w:sz w:val="24"/>
                <w:szCs w:val="24"/>
              </w:rPr>
            </w:pPr>
            <w:r w:rsidRPr="0061477A">
              <w:rPr>
                <w:rFonts w:ascii="Times New Roman" w:hAnsi="Times New Roman" w:cs="Times New Roman"/>
                <w:b/>
                <w:i/>
                <w:sz w:val="24"/>
                <w:szCs w:val="24"/>
              </w:rPr>
              <w:t>Just like yesterday</w:t>
            </w:r>
            <w:r>
              <w:rPr>
                <w:rFonts w:ascii="Times New Roman" w:hAnsi="Times New Roman" w:cs="Times New Roman"/>
                <w:sz w:val="24"/>
                <w:szCs w:val="24"/>
              </w:rPr>
              <w:t xml:space="preserve">, review what we did with 10s </w:t>
            </w:r>
            <w:proofErr w:type="gramStart"/>
            <w:r>
              <w:rPr>
                <w:rFonts w:ascii="Times New Roman" w:hAnsi="Times New Roman" w:cs="Times New Roman"/>
                <w:sz w:val="24"/>
                <w:szCs w:val="24"/>
              </w:rPr>
              <w:t>except</w:t>
            </w:r>
            <w:proofErr w:type="gramEnd"/>
            <w:r>
              <w:rPr>
                <w:rFonts w:ascii="Times New Roman" w:hAnsi="Times New Roman" w:cs="Times New Roman"/>
                <w:sz w:val="24"/>
                <w:szCs w:val="24"/>
              </w:rPr>
              <w:t xml:space="preserve"> this time, see if students can do it faster by timing them. Say a number and have students put a chip on that number. Have the children with the board say the number that is counting by 10s. When they get to the end, the next group says their number that is next counting by 10s until you get to 1000.</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Ex:  T:  260</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 xml:space="preserve">Group with 201-300 will put a chip on and say:  270, 280, 290, </w:t>
            </w:r>
            <w:proofErr w:type="gramStart"/>
            <w:r>
              <w:rPr>
                <w:rFonts w:ascii="Times New Roman" w:hAnsi="Times New Roman" w:cs="Times New Roman"/>
                <w:sz w:val="24"/>
                <w:szCs w:val="24"/>
              </w:rPr>
              <w:t>300</w:t>
            </w:r>
            <w:proofErr w:type="gramEnd"/>
            <w:r>
              <w:rPr>
                <w:rFonts w:ascii="Times New Roman" w:hAnsi="Times New Roman" w:cs="Times New Roman"/>
                <w:sz w:val="24"/>
                <w:szCs w:val="24"/>
              </w:rPr>
              <w:t>.</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Group with 301 – 400 will say:  310, 320, 330, 340, 350,  - 400</w:t>
            </w:r>
          </w:p>
          <w:p w:rsidR="0043700F" w:rsidRDefault="0043700F" w:rsidP="00E57ACE">
            <w:pPr>
              <w:rPr>
                <w:rFonts w:ascii="Times New Roman" w:hAnsi="Times New Roman" w:cs="Times New Roman"/>
                <w:sz w:val="24"/>
                <w:szCs w:val="24"/>
              </w:rPr>
            </w:pP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This time, have the students stand as they say the next number counting by 100s since there will only be one number for them to say.</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T:  300</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Group with 301-400:  They stand and say:  400</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Next group with 401-500:  They stand and say:  500</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As they are saying it, write the numbers on the board going down. Have students notice the patterns.</w:t>
            </w:r>
          </w:p>
          <w:p w:rsidR="00002073" w:rsidRDefault="00002073" w:rsidP="00E57ACE">
            <w:pPr>
              <w:rPr>
                <w:rFonts w:ascii="Times New Roman" w:hAnsi="Times New Roman" w:cs="Times New Roman"/>
                <w:sz w:val="24"/>
                <w:szCs w:val="24"/>
              </w:rPr>
            </w:pPr>
          </w:p>
          <w:p w:rsidR="0043700F" w:rsidRDefault="0043700F" w:rsidP="00002073">
            <w:pPr>
              <w:rPr>
                <w:rFonts w:ascii="Times New Roman" w:hAnsi="Times New Roman" w:cs="Times New Roman"/>
                <w:b/>
                <w:sz w:val="24"/>
                <w:szCs w:val="24"/>
              </w:rPr>
            </w:pPr>
          </w:p>
        </w:tc>
      </w:tr>
      <w:tr w:rsidR="0043700F" w:rsidTr="00E652F8">
        <w:trPr>
          <w:trHeight w:val="737"/>
        </w:trPr>
        <w:tc>
          <w:tcPr>
            <w:tcW w:w="2268" w:type="dxa"/>
            <w:vMerge/>
          </w:tcPr>
          <w:p w:rsidR="0043700F" w:rsidRDefault="0043700F" w:rsidP="00E57ACE">
            <w:pPr>
              <w:rPr>
                <w:rFonts w:ascii="Times New Roman" w:hAnsi="Times New Roman" w:cs="Times New Roman"/>
                <w:b/>
                <w:sz w:val="24"/>
                <w:szCs w:val="24"/>
              </w:rPr>
            </w:pPr>
          </w:p>
        </w:tc>
        <w:tc>
          <w:tcPr>
            <w:tcW w:w="8748" w:type="dxa"/>
            <w:gridSpan w:val="8"/>
          </w:tcPr>
          <w:p w:rsidR="0043700F" w:rsidRDefault="0043700F" w:rsidP="00E57ACE">
            <w:pPr>
              <w:rPr>
                <w:rFonts w:ascii="Times New Roman" w:hAnsi="Times New Roman" w:cs="Times New Roman"/>
                <w:b/>
                <w:sz w:val="24"/>
                <w:szCs w:val="24"/>
              </w:rPr>
            </w:pPr>
            <w:r>
              <w:rPr>
                <w:rFonts w:ascii="Times New Roman" w:hAnsi="Times New Roman" w:cs="Times New Roman"/>
                <w:b/>
                <w:sz w:val="24"/>
                <w:szCs w:val="24"/>
              </w:rPr>
              <w:t>Independent Practice:</w:t>
            </w:r>
          </w:p>
          <w:p w:rsidR="00E652F8" w:rsidRDefault="0043700F" w:rsidP="00E57ACE">
            <w:pPr>
              <w:rPr>
                <w:rFonts w:ascii="Times New Roman" w:hAnsi="Times New Roman" w:cs="Times New Roman"/>
                <w:sz w:val="24"/>
                <w:szCs w:val="24"/>
              </w:rPr>
            </w:pPr>
            <w:r>
              <w:rPr>
                <w:rFonts w:ascii="Times New Roman" w:hAnsi="Times New Roman" w:cs="Times New Roman"/>
                <w:sz w:val="24"/>
                <w:szCs w:val="24"/>
              </w:rPr>
              <w:t xml:space="preserve">In their journals, students will write numbers starting with any given number and count by 10s (review from yesterday) and/or 100s going down so the answers are similar to what they saw on a hundreds board. </w:t>
            </w:r>
          </w:p>
          <w:p w:rsidR="0043700F" w:rsidRPr="00032A7E" w:rsidRDefault="00E652F8" w:rsidP="00E57ACE">
            <w:pPr>
              <w:rPr>
                <w:rFonts w:ascii="Times New Roman" w:hAnsi="Times New Roman" w:cs="Times New Roman"/>
                <w:sz w:val="24"/>
                <w:szCs w:val="24"/>
              </w:rPr>
            </w:pPr>
            <w:r>
              <w:rPr>
                <w:rFonts w:ascii="Times New Roman" w:hAnsi="Times New Roman" w:cs="Times New Roman"/>
                <w:sz w:val="24"/>
                <w:szCs w:val="24"/>
              </w:rPr>
              <w:t xml:space="preserve">Show students that they can count by tens and/or 100s by drawing the number line as well. </w:t>
            </w:r>
            <w:r w:rsidR="000918B1">
              <w:rPr>
                <w:rFonts w:ascii="Times New Roman" w:hAnsi="Times New Roman" w:cs="Times New Roman"/>
                <w:sz w:val="24"/>
                <w:szCs w:val="24"/>
              </w:rPr>
              <w:t xml:space="preserve">Able students may write going across. </w:t>
            </w:r>
            <w:r w:rsidR="0043700F">
              <w:rPr>
                <w:rFonts w:ascii="Times New Roman" w:hAnsi="Times New Roman" w:cs="Times New Roman"/>
                <w:sz w:val="24"/>
                <w:szCs w:val="24"/>
              </w:rPr>
              <w:t>Teacher will monitor walking around to verify student understanding.</w:t>
            </w:r>
          </w:p>
          <w:p w:rsidR="0043700F" w:rsidRDefault="0043700F" w:rsidP="00E57ACE">
            <w:pPr>
              <w:rPr>
                <w:rFonts w:ascii="Times New Roman" w:hAnsi="Times New Roman" w:cs="Times New Roman"/>
                <w:b/>
                <w:sz w:val="24"/>
                <w:szCs w:val="24"/>
              </w:rPr>
            </w:pPr>
          </w:p>
        </w:tc>
      </w:tr>
      <w:tr w:rsidR="0043700F" w:rsidTr="00E652F8">
        <w:trPr>
          <w:trHeight w:val="737"/>
        </w:trPr>
        <w:tc>
          <w:tcPr>
            <w:tcW w:w="2268" w:type="dxa"/>
            <w:vMerge/>
          </w:tcPr>
          <w:p w:rsidR="0043700F" w:rsidRDefault="0043700F" w:rsidP="00E57ACE">
            <w:pPr>
              <w:rPr>
                <w:rFonts w:ascii="Times New Roman" w:hAnsi="Times New Roman" w:cs="Times New Roman"/>
                <w:b/>
                <w:sz w:val="24"/>
                <w:szCs w:val="24"/>
              </w:rPr>
            </w:pPr>
          </w:p>
        </w:tc>
        <w:tc>
          <w:tcPr>
            <w:tcW w:w="8748" w:type="dxa"/>
            <w:gridSpan w:val="8"/>
          </w:tcPr>
          <w:p w:rsidR="0043700F" w:rsidRDefault="0043700F" w:rsidP="00E57ACE">
            <w:pPr>
              <w:rPr>
                <w:rFonts w:ascii="Times New Roman" w:hAnsi="Times New Roman" w:cs="Times New Roman"/>
                <w:b/>
                <w:sz w:val="24"/>
                <w:szCs w:val="24"/>
              </w:rPr>
            </w:pPr>
            <w:r>
              <w:rPr>
                <w:rFonts w:ascii="Times New Roman" w:hAnsi="Times New Roman" w:cs="Times New Roman"/>
                <w:b/>
                <w:sz w:val="24"/>
                <w:szCs w:val="24"/>
              </w:rPr>
              <w:t>Closing/Summarizing Strategy:</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Students can share their answers by coming to the board and writing answers.</w:t>
            </w:r>
            <w:r w:rsidR="00E652F8">
              <w:rPr>
                <w:rFonts w:ascii="Times New Roman" w:hAnsi="Times New Roman" w:cs="Times New Roman"/>
                <w:sz w:val="24"/>
                <w:szCs w:val="24"/>
              </w:rPr>
              <w:t xml:space="preserve"> Teacher can compare students that are drawing with number lines vs. students that write numbers only.</w:t>
            </w:r>
          </w:p>
          <w:p w:rsidR="00002073" w:rsidRDefault="0043700F" w:rsidP="000918B1">
            <w:pPr>
              <w:rPr>
                <w:rFonts w:ascii="Times New Roman" w:hAnsi="Times New Roman" w:cs="Times New Roman"/>
                <w:i/>
                <w:sz w:val="24"/>
                <w:szCs w:val="24"/>
              </w:rPr>
            </w:pPr>
            <w:r>
              <w:rPr>
                <w:rFonts w:ascii="Times New Roman" w:hAnsi="Times New Roman" w:cs="Times New Roman"/>
                <w:sz w:val="24"/>
                <w:szCs w:val="24"/>
              </w:rPr>
              <w:t xml:space="preserve">Teacher asks:  </w:t>
            </w:r>
            <w:r w:rsidRPr="007D2E9F">
              <w:rPr>
                <w:rFonts w:ascii="Times New Roman" w:hAnsi="Times New Roman" w:cs="Times New Roman"/>
                <w:i/>
                <w:sz w:val="24"/>
                <w:szCs w:val="24"/>
              </w:rPr>
              <w:t>How are numbers counting by tens similar</w:t>
            </w:r>
            <w:r>
              <w:rPr>
                <w:rFonts w:ascii="Times New Roman" w:hAnsi="Times New Roman" w:cs="Times New Roman"/>
                <w:i/>
                <w:sz w:val="24"/>
                <w:szCs w:val="24"/>
              </w:rPr>
              <w:t xml:space="preserve"> and different</w:t>
            </w:r>
            <w:r w:rsidRPr="007D2E9F">
              <w:rPr>
                <w:rFonts w:ascii="Times New Roman" w:hAnsi="Times New Roman" w:cs="Times New Roman"/>
                <w:i/>
                <w:sz w:val="24"/>
                <w:szCs w:val="24"/>
              </w:rPr>
              <w:t xml:space="preserve">? </w:t>
            </w:r>
            <w:r>
              <w:rPr>
                <w:rFonts w:ascii="Times New Roman" w:hAnsi="Times New Roman" w:cs="Times New Roman"/>
                <w:i/>
                <w:sz w:val="24"/>
                <w:szCs w:val="24"/>
              </w:rPr>
              <w:t xml:space="preserve">How are numbers counting by hundreds similar and different? </w:t>
            </w:r>
          </w:p>
          <w:p w:rsidR="00002073" w:rsidRPr="000A6AC4" w:rsidRDefault="00002073" w:rsidP="000918B1">
            <w:pPr>
              <w:rPr>
                <w:rFonts w:ascii="Times New Roman" w:hAnsi="Times New Roman" w:cs="Times New Roman"/>
                <w:sz w:val="24"/>
                <w:szCs w:val="24"/>
              </w:rPr>
            </w:pPr>
          </w:p>
        </w:tc>
      </w:tr>
      <w:tr w:rsidR="0043700F" w:rsidTr="00E652F8">
        <w:trPr>
          <w:trHeight w:val="296"/>
        </w:trPr>
        <w:tc>
          <w:tcPr>
            <w:tcW w:w="11016" w:type="dxa"/>
            <w:gridSpan w:val="9"/>
            <w:shd w:val="clear" w:color="auto" w:fill="C2D69B" w:themeFill="accent3" w:themeFillTint="99"/>
          </w:tcPr>
          <w:p w:rsidR="0043700F" w:rsidRPr="008C13D7" w:rsidRDefault="0043700F" w:rsidP="00E57ACE">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43700F" w:rsidTr="00E652F8">
        <w:trPr>
          <w:trHeight w:val="359"/>
        </w:trPr>
        <w:tc>
          <w:tcPr>
            <w:tcW w:w="4222" w:type="dxa"/>
            <w:gridSpan w:val="2"/>
          </w:tcPr>
          <w:p w:rsidR="0043700F" w:rsidRDefault="0043700F" w:rsidP="00E57ACE">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4330" w:type="dxa"/>
            <w:gridSpan w:val="4"/>
          </w:tcPr>
          <w:p w:rsidR="0043700F" w:rsidRPr="00D7779B" w:rsidRDefault="0043700F" w:rsidP="00E57ACE">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2464" w:type="dxa"/>
            <w:gridSpan w:val="3"/>
          </w:tcPr>
          <w:p w:rsidR="0043700F" w:rsidRPr="00D7779B" w:rsidRDefault="0043700F" w:rsidP="00E57ACE">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43700F" w:rsidTr="00E652F8">
        <w:trPr>
          <w:trHeight w:val="719"/>
        </w:trPr>
        <w:tc>
          <w:tcPr>
            <w:tcW w:w="4222" w:type="dxa"/>
            <w:gridSpan w:val="2"/>
          </w:tcPr>
          <w:p w:rsidR="0043700F" w:rsidRDefault="0043700F" w:rsidP="00E57ACE">
            <w:pPr>
              <w:jc w:val="center"/>
              <w:rPr>
                <w:rFonts w:ascii="Times New Roman" w:hAnsi="Times New Roman" w:cs="Times New Roman"/>
                <w:sz w:val="24"/>
                <w:szCs w:val="24"/>
              </w:rPr>
            </w:pPr>
            <w:r>
              <w:rPr>
                <w:rFonts w:ascii="Times New Roman" w:hAnsi="Times New Roman" w:cs="Times New Roman"/>
                <w:sz w:val="24"/>
                <w:szCs w:val="24"/>
              </w:rPr>
              <w:t xml:space="preserve">Skip count by numbers other than 2’s, 5’s and 10s. </w:t>
            </w:r>
          </w:p>
          <w:p w:rsidR="0043700F" w:rsidRDefault="0043700F" w:rsidP="00E57ACE">
            <w:pPr>
              <w:jc w:val="center"/>
              <w:rPr>
                <w:rFonts w:ascii="Times New Roman" w:hAnsi="Times New Roman" w:cs="Times New Roman"/>
                <w:sz w:val="24"/>
                <w:szCs w:val="24"/>
              </w:rPr>
            </w:pPr>
            <w:r>
              <w:rPr>
                <w:rFonts w:ascii="Times New Roman" w:hAnsi="Times New Roman" w:cs="Times New Roman"/>
                <w:sz w:val="24"/>
                <w:szCs w:val="24"/>
              </w:rPr>
              <w:t>Skip count starting with other numbers rather than the general numbers with 0 in the ones.</w:t>
            </w:r>
          </w:p>
        </w:tc>
        <w:tc>
          <w:tcPr>
            <w:tcW w:w="4330" w:type="dxa"/>
            <w:gridSpan w:val="4"/>
          </w:tcPr>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 xml:space="preserve">Have students use the base ten blocks and count by tens and 100s, making note of the number that is in the tens/hundreds digit. </w:t>
            </w:r>
          </w:p>
          <w:p w:rsidR="0043700F" w:rsidRDefault="0043700F" w:rsidP="00E57ACE">
            <w:pPr>
              <w:rPr>
                <w:rFonts w:ascii="Times New Roman" w:hAnsi="Times New Roman" w:cs="Times New Roman"/>
                <w:sz w:val="24"/>
                <w:szCs w:val="24"/>
              </w:rPr>
            </w:pP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They can also count beans and group them by tens/fives into baggies and then count the total.</w:t>
            </w:r>
          </w:p>
        </w:tc>
        <w:tc>
          <w:tcPr>
            <w:tcW w:w="2464" w:type="dxa"/>
            <w:gridSpan w:val="3"/>
          </w:tcPr>
          <w:p w:rsidR="0043700F" w:rsidRDefault="0043700F" w:rsidP="00E57ACE">
            <w:pPr>
              <w:jc w:val="center"/>
              <w:rPr>
                <w:rFonts w:ascii="Times New Roman" w:hAnsi="Times New Roman" w:cs="Times New Roman"/>
                <w:sz w:val="24"/>
                <w:szCs w:val="24"/>
              </w:rPr>
            </w:pPr>
            <w:r>
              <w:rPr>
                <w:rFonts w:ascii="Times New Roman" w:hAnsi="Times New Roman" w:cs="Times New Roman"/>
                <w:sz w:val="24"/>
                <w:szCs w:val="24"/>
              </w:rPr>
              <w:t>Have beans/beads or small objects for students to count to 10 by 1s. Then group each 10 in a bag so students can count by tens.</w:t>
            </w:r>
          </w:p>
        </w:tc>
      </w:tr>
      <w:tr w:rsidR="0043700F" w:rsidTr="00E652F8">
        <w:trPr>
          <w:trHeight w:val="296"/>
        </w:trPr>
        <w:tc>
          <w:tcPr>
            <w:tcW w:w="11016" w:type="dxa"/>
            <w:gridSpan w:val="9"/>
          </w:tcPr>
          <w:p w:rsidR="0043700F" w:rsidRDefault="0043700F" w:rsidP="00E57ACE">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43700F" w:rsidRDefault="0043700F" w:rsidP="00E57ACE">
            <w:pPr>
              <w:rPr>
                <w:rFonts w:ascii="Times New Roman" w:hAnsi="Times New Roman" w:cs="Times New Roman"/>
                <w:sz w:val="24"/>
                <w:szCs w:val="24"/>
              </w:rPr>
            </w:pPr>
            <w:r>
              <w:rPr>
                <w:rFonts w:ascii="Times New Roman" w:hAnsi="Times New Roman" w:cs="Times New Roman"/>
                <w:sz w:val="24"/>
                <w:szCs w:val="24"/>
              </w:rPr>
              <w:t xml:space="preserve">Play Cherry Pie again starting with higher numbers. Make informal notes about students that struggle to find next number. Use students’ journals as another informal assessment for understanding. </w:t>
            </w:r>
          </w:p>
          <w:p w:rsidR="0043700F" w:rsidRDefault="0043700F" w:rsidP="00E57ACE">
            <w:pPr>
              <w:rPr>
                <w:rFonts w:ascii="Times New Roman" w:hAnsi="Times New Roman" w:cs="Times New Roman"/>
                <w:sz w:val="24"/>
                <w:szCs w:val="24"/>
              </w:rPr>
            </w:pPr>
          </w:p>
        </w:tc>
      </w:tr>
      <w:tr w:rsidR="0043700F" w:rsidTr="00E652F8">
        <w:trPr>
          <w:trHeight w:val="296"/>
        </w:trPr>
        <w:tc>
          <w:tcPr>
            <w:tcW w:w="11016" w:type="dxa"/>
            <w:gridSpan w:val="9"/>
          </w:tcPr>
          <w:p w:rsidR="0043700F" w:rsidRPr="00E806ED" w:rsidRDefault="0043700F" w:rsidP="00E57ACE">
            <w:pPr>
              <w:rPr>
                <w:rFonts w:ascii="Times New Roman" w:hAnsi="Times New Roman" w:cs="Times New Roman"/>
                <w:i/>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 </w:t>
            </w:r>
            <w:r w:rsidRPr="00FF67E3">
              <w:rPr>
                <w:rFonts w:ascii="Times New Roman" w:hAnsi="Times New Roman" w:cs="Times New Roman"/>
                <w:i/>
                <w:sz w:val="24"/>
                <w:szCs w:val="24"/>
                <w:highlight w:val="yellow"/>
              </w:rPr>
              <w:t>This is for after the lesson has completed. Teachers will need to decide on what went right/wrong and complete this here.</w:t>
            </w:r>
          </w:p>
        </w:tc>
      </w:tr>
    </w:tbl>
    <w:p w:rsidR="0043700F" w:rsidRDefault="0043700F" w:rsidP="0043700F">
      <w:pPr>
        <w:rPr>
          <w:rFonts w:ascii="Times New Roman" w:hAnsi="Times New Roman" w:cs="Times New Roman"/>
          <w:sz w:val="10"/>
          <w:szCs w:val="10"/>
        </w:rPr>
      </w:pPr>
    </w:p>
    <w:p w:rsidR="00DB5DCA" w:rsidRDefault="00DB5DCA">
      <w:bookmarkStart w:id="0" w:name="_GoBack"/>
      <w:bookmarkEnd w:id="0"/>
    </w:p>
    <w:sectPr w:rsidR="00DB5DCA"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17999">
      <w:pPr>
        <w:spacing w:after="0" w:line="240" w:lineRule="auto"/>
      </w:pPr>
      <w:r>
        <w:separator/>
      </w:r>
    </w:p>
  </w:endnote>
  <w:endnote w:type="continuationSeparator" w:id="0">
    <w:p w:rsidR="00000000" w:rsidRDefault="00C179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42437">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17999">
      <w:pPr>
        <w:spacing w:after="0" w:line="240" w:lineRule="auto"/>
      </w:pPr>
      <w:r>
        <w:separator/>
      </w:r>
    </w:p>
  </w:footnote>
  <w:footnote w:type="continuationSeparator" w:id="0">
    <w:p w:rsidR="00000000" w:rsidRDefault="00C179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752"/>
    <w:multiLevelType w:val="hybridMultilevel"/>
    <w:tmpl w:val="54C20C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983DB5"/>
    <w:multiLevelType w:val="hybridMultilevel"/>
    <w:tmpl w:val="AFD62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3700F"/>
    <w:rsid w:val="00002073"/>
    <w:rsid w:val="000918B1"/>
    <w:rsid w:val="0043700F"/>
    <w:rsid w:val="0061477A"/>
    <w:rsid w:val="00637409"/>
    <w:rsid w:val="00733C14"/>
    <w:rsid w:val="00742437"/>
    <w:rsid w:val="00872676"/>
    <w:rsid w:val="00A36E1E"/>
    <w:rsid w:val="00AB020C"/>
    <w:rsid w:val="00C17999"/>
    <w:rsid w:val="00DB5DCA"/>
    <w:rsid w:val="00E652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0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70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3700F"/>
    <w:pPr>
      <w:ind w:left="720"/>
      <w:contextualSpacing/>
    </w:pPr>
  </w:style>
  <w:style w:type="paragraph" w:styleId="Footer">
    <w:name w:val="footer"/>
    <w:basedOn w:val="Normal"/>
    <w:link w:val="FooterChar"/>
    <w:uiPriority w:val="99"/>
    <w:unhideWhenUsed/>
    <w:rsid w:val="004370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00F"/>
  </w:style>
  <w:style w:type="character" w:styleId="Hyperlink">
    <w:name w:val="Hyperlink"/>
    <w:basedOn w:val="DefaultParagraphFont"/>
    <w:uiPriority w:val="99"/>
    <w:unhideWhenUsed/>
    <w:rsid w:val="0043700F"/>
    <w:rPr>
      <w:color w:val="0000FF" w:themeColor="hyperlink"/>
      <w:u w:val="single"/>
    </w:rPr>
  </w:style>
  <w:style w:type="paragraph" w:customStyle="1" w:styleId="Default">
    <w:name w:val="Default"/>
    <w:rsid w:val="0043700F"/>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370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0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ctgames.com/LIFEGUARDS.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treasureforteachers.com/hundchart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1068</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Williams</dc:creator>
  <cp:lastModifiedBy>Nancy Williams</cp:lastModifiedBy>
  <cp:revision>9</cp:revision>
  <dcterms:created xsi:type="dcterms:W3CDTF">2012-06-26T02:43:00Z</dcterms:created>
  <dcterms:modified xsi:type="dcterms:W3CDTF">2012-06-27T14:08:00Z</dcterms:modified>
</cp:coreProperties>
</file>